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4E5E" w14:textId="77777777" w:rsidR="009D5223" w:rsidRDefault="00000000">
      <w:pPr>
        <w:spacing w:after="20"/>
        <w:jc w:val="center"/>
      </w:pPr>
      <w:r>
        <w:rPr>
          <w:b/>
          <w:bCs/>
          <w:color w:val="4F46E5"/>
          <w:sz w:val="30"/>
          <w:szCs w:val="30"/>
        </w:rPr>
        <w:t>INDOVISION SERVICES</w:t>
      </w:r>
    </w:p>
    <w:p w14:paraId="46684251" w14:textId="7AF63785" w:rsidR="009D5223" w:rsidRDefault="00000000">
      <w:pPr>
        <w:spacing w:after="10"/>
        <w:jc w:val="center"/>
      </w:pPr>
      <w:r>
        <w:rPr>
          <w:b/>
          <w:bCs/>
          <w:color w:val="1E293B"/>
          <w:sz w:val="26"/>
          <w:szCs w:val="26"/>
        </w:rPr>
        <w:t>PRODUCT REQUIREMENTS DOCUMENT (PRD)</w:t>
      </w:r>
      <w:r w:rsidR="00F170C3">
        <w:rPr>
          <w:b/>
          <w:bCs/>
          <w:color w:val="1E293B"/>
          <w:sz w:val="26"/>
          <w:szCs w:val="26"/>
        </w:rPr>
        <w:t xml:space="preserve"> V-1</w:t>
      </w:r>
    </w:p>
    <w:p w14:paraId="16CFE79C" w14:textId="77777777" w:rsidR="009D5223" w:rsidRDefault="009D5223">
      <w:pPr>
        <w:pBdr>
          <w:bottom w:val="single" w:sz="4" w:space="1" w:color="4F46E5"/>
        </w:pBdr>
      </w:pPr>
    </w:p>
    <w:p w14:paraId="40F5042B" w14:textId="70372557" w:rsidR="009D5223" w:rsidRDefault="009D5223"/>
    <w:p w14:paraId="2EEE7289" w14:textId="7A9658CC" w:rsidR="007E5DF7" w:rsidRPr="00ED0245" w:rsidRDefault="007E5DF7" w:rsidP="007E5DF7">
      <w:pPr>
        <w:spacing w:after="1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ED0245">
        <w:rPr>
          <w:rFonts w:ascii="Arial" w:hAnsi="Arial" w:cs="Arial"/>
          <w:color w:val="000000" w:themeColor="text1"/>
          <w:sz w:val="28"/>
          <w:szCs w:val="28"/>
        </w:rPr>
        <w:t xml:space="preserve">Focus: </w:t>
      </w:r>
      <w:r w:rsidR="00651363">
        <w:rPr>
          <w:rFonts w:ascii="Arial" w:hAnsi="Arial" w:cs="Arial"/>
          <w:color w:val="000000" w:themeColor="text1"/>
          <w:sz w:val="28"/>
          <w:szCs w:val="28"/>
        </w:rPr>
        <w:t>Product</w:t>
      </w:r>
      <w:r w:rsidRPr="00ED0245">
        <w:rPr>
          <w:rFonts w:ascii="Arial" w:hAnsi="Arial" w:cs="Arial"/>
          <w:color w:val="000000" w:themeColor="text1"/>
          <w:sz w:val="28"/>
          <w:szCs w:val="28"/>
        </w:rPr>
        <w:t xml:space="preserve"> Goals</w:t>
      </w:r>
    </w:p>
    <w:p w14:paraId="3BEDDAC4" w14:textId="4B54F34E" w:rsidR="007E5DF7" w:rsidRPr="001D1A79" w:rsidRDefault="007E5DF7" w:rsidP="001D1A79">
      <w:pPr>
        <w:spacing w:after="10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ED0245">
        <w:rPr>
          <w:rFonts w:ascii="Arial" w:hAnsi="Arial" w:cs="Arial"/>
          <w:color w:val="000000" w:themeColor="text1"/>
          <w:sz w:val="28"/>
          <w:szCs w:val="28"/>
        </w:rPr>
        <w:t>Scope: User Login → Dashboard | TA-ATS Phase 1 | June 2026</w:t>
      </w:r>
    </w:p>
    <w:p w14:paraId="2E57A663" w14:textId="11AD2EEC" w:rsidR="009D5223" w:rsidRDefault="00000000" w:rsidP="0020499F">
      <w:pPr>
        <w:pStyle w:val="Heading1"/>
        <w:spacing w:before="300" w:after="140"/>
      </w:pPr>
      <w:r>
        <w:t xml:space="preserve">1. </w:t>
      </w:r>
      <w:r w:rsidR="00500BFB">
        <w:t>Object</w:t>
      </w:r>
      <w:r w:rsidR="00D3391E">
        <w:t>ive</w:t>
      </w:r>
    </w:p>
    <w:p w14:paraId="7396E4ED" w14:textId="5B8A4BFE" w:rsidR="009D5223" w:rsidRDefault="008E08FE">
      <w:pPr>
        <w:spacing w:after="80"/>
      </w:pPr>
      <w:r>
        <w:t>Need to develop a login module for ATS application so that its users can access its modules securely and secure ATS content from publicly access.</w:t>
      </w:r>
    </w:p>
    <w:p w14:paraId="7ED94471" w14:textId="5AE5A9A0" w:rsidR="009D5223" w:rsidRDefault="00000000">
      <w:pPr>
        <w:pStyle w:val="Heading1"/>
        <w:spacing w:before="300" w:after="140"/>
      </w:pPr>
      <w:r>
        <w:t>2. Workflow diagram</w:t>
      </w:r>
    </w:p>
    <w:p w14:paraId="70239610" w14:textId="03DEA3C1" w:rsidR="009D5223" w:rsidRDefault="00F26CB6">
      <w:pPr>
        <w:spacing w:after="80"/>
        <w:jc w:val="center"/>
      </w:pPr>
      <w:r>
        <w:rPr>
          <w:noProof/>
        </w:rPr>
        <w:drawing>
          <wp:inline distT="0" distB="0" distL="0" distR="0" wp14:anchorId="3A839479" wp14:editId="7E361DB1">
            <wp:extent cx="4261764" cy="6014792"/>
            <wp:effectExtent l="0" t="0" r="5715" b="5080"/>
            <wp:docPr id="575745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636" cy="60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B5AE" w14:textId="77777777" w:rsidR="00F26CB6" w:rsidRDefault="00F26CB6">
      <w:pPr>
        <w:spacing w:after="80"/>
        <w:jc w:val="center"/>
      </w:pPr>
    </w:p>
    <w:p w14:paraId="736FCB18" w14:textId="7A0BC1AF" w:rsidR="009D5223" w:rsidRDefault="00000000">
      <w:pPr>
        <w:pStyle w:val="Heading1"/>
        <w:spacing w:before="300" w:after="140"/>
      </w:pPr>
      <w:r>
        <w:lastRenderedPageBreak/>
        <w:t>3. Functional requirements</w:t>
      </w:r>
    </w:p>
    <w:p w14:paraId="6B9D4FFF" w14:textId="3B2E2CCE" w:rsidR="00F03B93" w:rsidRDefault="00F03B93">
      <w:pPr>
        <w:pStyle w:val="Heading1"/>
        <w:spacing w:before="300" w:after="140"/>
      </w:pPr>
      <w:r>
        <w:t>3.1 Auth</w:t>
      </w:r>
      <w:r w:rsidR="007721AE">
        <w:t>entication (Auth)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2000"/>
        <w:gridCol w:w="5380"/>
      </w:tblGrid>
      <w:tr w:rsidR="008209B3" w:rsidRPr="008209B3" w14:paraId="25AC7B5B" w14:textId="77777777" w:rsidTr="008209B3">
        <w:trPr>
          <w:trHeight w:val="300"/>
        </w:trPr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4F46E5"/>
            <w:vAlign w:val="center"/>
            <w:hideMark/>
          </w:tcPr>
          <w:p w14:paraId="1A2F045C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Req-Auth</w:t>
            </w:r>
          </w:p>
        </w:tc>
        <w:tc>
          <w:tcPr>
            <w:tcW w:w="53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4F46E5"/>
            <w:vAlign w:val="center"/>
            <w:hideMark/>
          </w:tcPr>
          <w:p w14:paraId="18C70235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Points</w:t>
            </w:r>
          </w:p>
        </w:tc>
      </w:tr>
      <w:tr w:rsidR="008209B3" w:rsidRPr="008209B3" w14:paraId="008DDAB7" w14:textId="77777777" w:rsidTr="008209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5050C33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DB1FEEF" w14:textId="72F66070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Email is the login identifier.</w:t>
            </w:r>
          </w:p>
        </w:tc>
      </w:tr>
      <w:tr w:rsidR="008209B3" w:rsidRPr="008209B3" w14:paraId="4ABDFEF9" w14:textId="77777777" w:rsidTr="008209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D0C4152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A32D263" w14:textId="77777777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Passwords are stored as argon2 hashes — never in plain text.</w:t>
            </w:r>
          </w:p>
        </w:tc>
      </w:tr>
      <w:tr w:rsidR="008209B3" w:rsidRPr="008209B3" w14:paraId="2767AAC4" w14:textId="77777777" w:rsidTr="008209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5EB7C95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6175012" w14:textId="77777777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consecutive failed login attempts → account should be locked.</w:t>
            </w:r>
          </w:p>
        </w:tc>
      </w:tr>
      <w:tr w:rsidR="008209B3" w:rsidRPr="008209B3" w14:paraId="768E386C" w14:textId="77777777" w:rsidTr="008209B3">
        <w:trPr>
          <w:trHeight w:val="41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F0EEE14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AD05D0B" w14:textId="092E57E0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On successful login with M</w:t>
            </w:r>
            <w:r w:rsidR="00C6149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 authentication, fail count resets to 0 and last login is updated.</w:t>
            </w:r>
          </w:p>
        </w:tc>
      </w:tr>
      <w:tr w:rsidR="008209B3" w:rsidRPr="008209B3" w14:paraId="0DF81B3F" w14:textId="77777777" w:rsidTr="008209B3">
        <w:trPr>
          <w:trHeight w:val="41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91787BC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6BF24EB" w14:textId="77777777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JWT access token TTL = 15 minutes; refresh token TTL = 7 days (both configurable).</w:t>
            </w:r>
          </w:p>
        </w:tc>
      </w:tr>
      <w:tr w:rsidR="008209B3" w:rsidRPr="008209B3" w14:paraId="75F47AB0" w14:textId="77777777" w:rsidTr="008209B3">
        <w:trPr>
          <w:trHeight w:val="41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23A0B7E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7D79ED1" w14:textId="77777777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Expired access token → 401; clients use refresh token to get a new access token.</w:t>
            </w:r>
          </w:p>
        </w:tc>
      </w:tr>
      <w:tr w:rsidR="008209B3" w:rsidRPr="008209B3" w14:paraId="433AB118" w14:textId="77777777" w:rsidTr="008209B3">
        <w:trPr>
          <w:trHeight w:val="41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F139CB4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6E6F69CC" w14:textId="77777777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Every login attempt (success or failure) is logged with user, IP, and timestamp.</w:t>
            </w:r>
          </w:p>
        </w:tc>
      </w:tr>
      <w:tr w:rsidR="008209B3" w:rsidRPr="008209B3" w14:paraId="4ABB4F55" w14:textId="77777777" w:rsidTr="008209B3">
        <w:trPr>
          <w:trHeight w:val="41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3DA8B478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C2035C4" w14:textId="4CA256DC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After login, the dashboard shows boxes with count like Active/Inactive Jobs, pending for approval jobs.</w:t>
            </w:r>
            <w:r w:rsidR="00DB15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And keep login logs</w:t>
            </w:r>
          </w:p>
        </w:tc>
      </w:tr>
      <w:tr w:rsidR="008209B3" w:rsidRPr="008209B3" w14:paraId="0655A23E" w14:textId="77777777" w:rsidTr="008209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0EDF5363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Req-Auth-009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288EB8D6" w14:textId="77777777" w:rsidR="008209B3" w:rsidRPr="008209B3" w:rsidRDefault="008209B3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Users can log out from logout link.</w:t>
            </w:r>
          </w:p>
        </w:tc>
      </w:tr>
      <w:tr w:rsidR="008209B3" w:rsidRPr="008209B3" w14:paraId="6ACE0B47" w14:textId="77777777" w:rsidTr="008209B3">
        <w:trPr>
          <w:trHeight w:val="41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E3DD65A" w14:textId="77777777" w:rsidR="008209B3" w:rsidRPr="008209B3" w:rsidRDefault="008209B3" w:rsidP="008209B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Req-Auth-010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5550C84" w14:textId="31E473DE" w:rsidR="008209B3" w:rsidRPr="008209B3" w:rsidRDefault="000736D4" w:rsidP="008209B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Users can reset passwords with their registered email id if they forget or expired after 90 days</w:t>
            </w:r>
          </w:p>
        </w:tc>
      </w:tr>
    </w:tbl>
    <w:p w14:paraId="6378DF2D" w14:textId="7FDFC094" w:rsidR="009D5223" w:rsidRDefault="009D5223" w:rsidP="003029B2">
      <w:pPr>
        <w:spacing w:after="80"/>
      </w:pPr>
    </w:p>
    <w:p w14:paraId="339D449C" w14:textId="71BA3D55" w:rsidR="0056487C" w:rsidRDefault="0056487C" w:rsidP="0056487C">
      <w:pPr>
        <w:pStyle w:val="Heading1"/>
        <w:spacing w:before="300" w:after="140"/>
      </w:pPr>
      <w:r>
        <w:t xml:space="preserve">3. </w:t>
      </w:r>
      <w:r w:rsidR="00326066">
        <w:t>2 Dash</w:t>
      </w:r>
      <w:r w:rsidR="0069575B">
        <w:t>board (Dash)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2000"/>
        <w:gridCol w:w="5380"/>
      </w:tblGrid>
      <w:tr w:rsidR="0056487C" w:rsidRPr="008209B3" w14:paraId="62F55C82" w14:textId="77777777" w:rsidTr="00E43F73">
        <w:trPr>
          <w:trHeight w:val="300"/>
        </w:trPr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4F46E5"/>
            <w:vAlign w:val="center"/>
            <w:hideMark/>
          </w:tcPr>
          <w:p w14:paraId="335DEEA9" w14:textId="4E49DA52" w:rsidR="0056487C" w:rsidRPr="008209B3" w:rsidRDefault="0056487C" w:rsidP="00E43F73">
            <w:pP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Req-</w:t>
            </w:r>
            <w:r w:rsidR="00203A7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Dash</w:t>
            </w:r>
          </w:p>
        </w:tc>
        <w:tc>
          <w:tcPr>
            <w:tcW w:w="53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4F46E5"/>
            <w:vAlign w:val="center"/>
            <w:hideMark/>
          </w:tcPr>
          <w:p w14:paraId="3599A901" w14:textId="77777777" w:rsidR="0056487C" w:rsidRPr="008209B3" w:rsidRDefault="0056487C" w:rsidP="00E43F73">
            <w:pP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Points</w:t>
            </w:r>
          </w:p>
        </w:tc>
      </w:tr>
      <w:tr w:rsidR="0056487C" w:rsidRPr="008209B3" w14:paraId="57507E2B" w14:textId="77777777" w:rsidTr="00E43F7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79EADC90" w14:textId="743B67C4" w:rsidR="0056487C" w:rsidRPr="008209B3" w:rsidRDefault="0056487C" w:rsidP="00E43F7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Req-</w:t>
            </w:r>
            <w:r w:rsidR="00EA16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Dash</w:t>
            </w:r>
            <w:r w:rsidRPr="008209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-001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421C6B63" w14:textId="3F84418A" w:rsidR="0056487C" w:rsidRPr="008209B3" w:rsidRDefault="008E1275" w:rsidP="00E43F73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color w:val="222222"/>
                <w:sz w:val="18"/>
                <w:szCs w:val="18"/>
              </w:rPr>
              <w:t>Will show boxes job summary counts</w:t>
            </w:r>
          </w:p>
        </w:tc>
      </w:tr>
    </w:tbl>
    <w:p w14:paraId="2F169E43" w14:textId="3295B3F9" w:rsidR="009D5223" w:rsidRDefault="008F01E1">
      <w:pPr>
        <w:pStyle w:val="Heading1"/>
        <w:spacing w:before="300" w:after="140"/>
      </w:pPr>
      <w:r>
        <w:t>4. Non-functional requirements</w:t>
      </w:r>
    </w:p>
    <w:p w14:paraId="1E24ED56" w14:textId="77777777" w:rsidR="006206AF" w:rsidRPr="00DE05E4" w:rsidRDefault="006206AF" w:rsidP="006206AF">
      <w:pPr>
        <w:pStyle w:val="ListParagraph"/>
        <w:numPr>
          <w:ilvl w:val="0"/>
          <w:numId w:val="3"/>
        </w:numPr>
        <w:spacing w:after="36"/>
        <w:rPr>
          <w:rFonts w:ascii="Arial" w:hAnsi="Arial" w:cs="Arial"/>
        </w:rPr>
      </w:pPr>
      <w:r w:rsidRPr="00DE05E4">
        <w:rPr>
          <w:rFonts w:ascii="Arial" w:hAnsi="Arial" w:cs="Arial"/>
        </w:rPr>
        <w:t>CSRF protection</w:t>
      </w:r>
    </w:p>
    <w:p w14:paraId="09B1C168" w14:textId="77777777" w:rsidR="006206AF" w:rsidRPr="00DE05E4" w:rsidRDefault="006206AF" w:rsidP="006206AF">
      <w:pPr>
        <w:pStyle w:val="ListParagraph"/>
        <w:numPr>
          <w:ilvl w:val="0"/>
          <w:numId w:val="3"/>
        </w:numPr>
        <w:spacing w:after="36"/>
        <w:rPr>
          <w:rFonts w:ascii="Arial" w:hAnsi="Arial" w:cs="Arial"/>
        </w:rPr>
      </w:pPr>
      <w:r w:rsidRPr="00DE05E4">
        <w:rPr>
          <w:rFonts w:ascii="Arial" w:hAnsi="Arial" w:cs="Arial"/>
        </w:rPr>
        <w:t>XSS protection</w:t>
      </w:r>
    </w:p>
    <w:p w14:paraId="03555900" w14:textId="77777777" w:rsidR="006206AF" w:rsidRPr="00DE05E4" w:rsidRDefault="006206AF" w:rsidP="006206AF">
      <w:pPr>
        <w:pStyle w:val="ListParagraph"/>
        <w:numPr>
          <w:ilvl w:val="0"/>
          <w:numId w:val="3"/>
        </w:numPr>
        <w:spacing w:after="36"/>
        <w:rPr>
          <w:rFonts w:ascii="Arial" w:hAnsi="Arial" w:cs="Arial"/>
        </w:rPr>
      </w:pPr>
      <w:r w:rsidRPr="00DE05E4">
        <w:rPr>
          <w:rFonts w:ascii="Arial" w:hAnsi="Arial" w:cs="Arial"/>
        </w:rPr>
        <w:t>SQL Injection protection</w:t>
      </w:r>
    </w:p>
    <w:p w14:paraId="1E221FA6" w14:textId="68544CA1" w:rsidR="006206AF" w:rsidRPr="006206AF" w:rsidRDefault="006206AF" w:rsidP="006206AF">
      <w:pPr>
        <w:pStyle w:val="ListParagraph"/>
        <w:numPr>
          <w:ilvl w:val="0"/>
          <w:numId w:val="3"/>
        </w:numPr>
        <w:spacing w:after="36"/>
        <w:rPr>
          <w:rFonts w:ascii="Arial" w:hAnsi="Arial" w:cs="Arial"/>
        </w:rPr>
      </w:pPr>
      <w:r w:rsidRPr="00DE05E4">
        <w:rPr>
          <w:rFonts w:ascii="Arial" w:hAnsi="Arial" w:cs="Arial"/>
        </w:rPr>
        <w:t>Security audit logging</w:t>
      </w:r>
    </w:p>
    <w:p w14:paraId="517CF6E7" w14:textId="1582EE5D" w:rsidR="009D5223" w:rsidRDefault="008F01E1">
      <w:pPr>
        <w:pStyle w:val="Heading1"/>
        <w:spacing w:before="300" w:after="140"/>
      </w:pPr>
      <w:r>
        <w:t>5. UI reference</w:t>
      </w:r>
    </w:p>
    <w:p w14:paraId="4218D801" w14:textId="77777777" w:rsidR="009D5223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Login page: centered card with email input, password input, 'Sign in' button. Error shown below button.</w:t>
      </w:r>
    </w:p>
    <w:p w14:paraId="4E238145" w14:textId="0FC83E80" w:rsidR="009D5223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Dashboard page: top nav bar with username + logout. Grid of widget cards. Each widget shows a title + count or list.</w:t>
      </w:r>
    </w:p>
    <w:p w14:paraId="432304EA" w14:textId="77777777" w:rsidR="009D5223" w:rsidRPr="00891C09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Locked state: login page shows 'Account locked. Contact administrator.'</w:t>
      </w:r>
    </w:p>
    <w:p w14:paraId="5BA24BA4" w14:textId="1F37FC66" w:rsidR="00213504" w:rsidRDefault="00891C09" w:rsidP="00213504">
      <w:pPr>
        <w:pStyle w:val="Heading1"/>
        <w:spacing w:before="300" w:after="140"/>
      </w:pPr>
      <w:r>
        <w:t>6. Tech Stack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760"/>
      </w:tblGrid>
      <w:tr w:rsidR="00213504" w14:paraId="4D8816F4" w14:textId="77777777" w:rsidTr="00E43F73">
        <w:trPr>
          <w:tblHeader/>
        </w:trPr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C3CBEEC" w14:textId="77777777" w:rsidR="00213504" w:rsidRDefault="00213504" w:rsidP="00E43F73">
            <w:r>
              <w:rPr>
                <w:b/>
                <w:bCs/>
                <w:color w:val="FFFFFF"/>
                <w:sz w:val="17"/>
                <w:szCs w:val="17"/>
              </w:rPr>
              <w:t>Layer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75569A" w14:textId="77777777" w:rsidR="00213504" w:rsidRDefault="00213504" w:rsidP="00E43F73">
            <w:r>
              <w:rPr>
                <w:b/>
                <w:bCs/>
                <w:color w:val="FFFFFF"/>
                <w:sz w:val="17"/>
                <w:szCs w:val="17"/>
              </w:rPr>
              <w:t>Choice</w:t>
            </w:r>
          </w:p>
        </w:tc>
      </w:tr>
      <w:tr w:rsidR="00213504" w14:paraId="29D7063C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8E573A4" w14:textId="77777777" w:rsidR="00213504" w:rsidRDefault="00213504" w:rsidP="00E43F73">
            <w:r>
              <w:rPr>
                <w:b/>
                <w:bCs/>
                <w:sz w:val="16"/>
                <w:szCs w:val="16"/>
              </w:rPr>
              <w:t>Backend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925517" w14:textId="4FA22823" w:rsidR="00213504" w:rsidRDefault="00213504" w:rsidP="00E43F73">
            <w:r>
              <w:rPr>
                <w:sz w:val="16"/>
                <w:szCs w:val="16"/>
              </w:rPr>
              <w:t>Python 3.12</w:t>
            </w:r>
            <w:r w:rsidR="00922EC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Django 5 </w:t>
            </w:r>
            <w:r w:rsidR="006916BA">
              <w:rPr>
                <w:sz w:val="16"/>
                <w:szCs w:val="16"/>
              </w:rPr>
              <w:t xml:space="preserve">framework </w:t>
            </w:r>
            <w:r w:rsidR="00342A1B">
              <w:rPr>
                <w:sz w:val="16"/>
                <w:szCs w:val="16"/>
              </w:rPr>
              <w:t xml:space="preserve">and </w:t>
            </w:r>
            <w:proofErr w:type="spellStart"/>
            <w:r w:rsidR="00342A1B">
              <w:rPr>
                <w:sz w:val="16"/>
                <w:szCs w:val="16"/>
              </w:rPr>
              <w:t>FastAPI</w:t>
            </w:r>
            <w:proofErr w:type="spellEnd"/>
          </w:p>
        </w:tc>
      </w:tr>
      <w:tr w:rsidR="00213504" w14:paraId="27E34424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16EC16" w14:textId="77777777" w:rsidR="00213504" w:rsidRDefault="00213504" w:rsidP="00E43F73">
            <w:r>
              <w:rPr>
                <w:b/>
                <w:bCs/>
                <w:sz w:val="16"/>
                <w:szCs w:val="16"/>
              </w:rPr>
              <w:t>Auth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F6BDBFD" w14:textId="77777777" w:rsidR="00213504" w:rsidRDefault="00213504" w:rsidP="00E43F73">
            <w:r>
              <w:rPr>
                <w:sz w:val="16"/>
                <w:szCs w:val="16"/>
              </w:rPr>
              <w:t xml:space="preserve">Django rest framework-simple </w:t>
            </w:r>
            <w:proofErr w:type="spellStart"/>
            <w:r>
              <w:rPr>
                <w:sz w:val="16"/>
                <w:szCs w:val="16"/>
              </w:rPr>
              <w:t>jwt</w:t>
            </w:r>
            <w:proofErr w:type="spellEnd"/>
            <w:r>
              <w:rPr>
                <w:sz w:val="16"/>
                <w:szCs w:val="16"/>
              </w:rPr>
              <w:t xml:space="preserve"> (JWT access + refresh)</w:t>
            </w:r>
          </w:p>
        </w:tc>
      </w:tr>
      <w:tr w:rsidR="00213504" w14:paraId="6762C1CF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4B9DAA4" w14:textId="77777777" w:rsidR="00213504" w:rsidRDefault="00213504" w:rsidP="00E43F73">
            <w:r>
              <w:rPr>
                <w:b/>
                <w:bCs/>
                <w:sz w:val="16"/>
                <w:szCs w:val="16"/>
              </w:rPr>
              <w:t>Database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9059CF1" w14:textId="77777777" w:rsidR="00213504" w:rsidRDefault="00213504" w:rsidP="00E43F73">
            <w:r>
              <w:rPr>
                <w:sz w:val="16"/>
                <w:szCs w:val="16"/>
              </w:rPr>
              <w:t>PostgreSQL 16 (relational, JSONB for widget config)</w:t>
            </w:r>
          </w:p>
        </w:tc>
      </w:tr>
      <w:tr w:rsidR="00213504" w14:paraId="6F7A28C4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2B21091" w14:textId="77777777" w:rsidR="00213504" w:rsidRDefault="00213504" w:rsidP="00E43F73">
            <w:r>
              <w:rPr>
                <w:b/>
                <w:bCs/>
                <w:sz w:val="16"/>
                <w:szCs w:val="16"/>
              </w:rPr>
              <w:t>Async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3279DF" w14:textId="77777777" w:rsidR="00213504" w:rsidRDefault="00213504" w:rsidP="00E43F73">
            <w:r>
              <w:rPr>
                <w:sz w:val="16"/>
                <w:szCs w:val="16"/>
              </w:rPr>
              <w:t>Celery + Redis (audit log writes, future email)</w:t>
            </w:r>
          </w:p>
        </w:tc>
      </w:tr>
      <w:tr w:rsidR="00213504" w14:paraId="777EFE5E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7ACF5B" w14:textId="77777777" w:rsidR="00213504" w:rsidRDefault="00213504" w:rsidP="00E43F73">
            <w:r>
              <w:rPr>
                <w:b/>
                <w:bCs/>
                <w:sz w:val="16"/>
                <w:szCs w:val="16"/>
              </w:rPr>
              <w:t>Frontend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719C1E" w14:textId="77777777" w:rsidR="00213504" w:rsidRDefault="00213504" w:rsidP="00E43F73">
            <w:r>
              <w:rPr>
                <w:sz w:val="16"/>
                <w:szCs w:val="16"/>
              </w:rPr>
              <w:t>Next.js (</w:t>
            </w:r>
            <w:proofErr w:type="gramStart"/>
            <w:r>
              <w:rPr>
                <w:sz w:val="16"/>
                <w:szCs w:val="16"/>
              </w:rPr>
              <w:t>React) —</w:t>
            </w:r>
            <w:proofErr w:type="gramEnd"/>
            <w:r>
              <w:rPr>
                <w:sz w:val="16"/>
                <w:szCs w:val="16"/>
              </w:rPr>
              <w:t xml:space="preserve"> SPA, responsive</w:t>
            </w:r>
          </w:p>
        </w:tc>
      </w:tr>
      <w:tr w:rsidR="00213504" w14:paraId="12CF39EE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F14353" w14:textId="77777777" w:rsidR="00213504" w:rsidRDefault="00213504" w:rsidP="00E43F73">
            <w:r>
              <w:rPr>
                <w:b/>
                <w:bCs/>
                <w:sz w:val="16"/>
                <w:szCs w:val="16"/>
              </w:rPr>
              <w:t>Infra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B0A5A4" w14:textId="77777777" w:rsidR="00213504" w:rsidRDefault="00213504" w:rsidP="00E43F73">
            <w:r>
              <w:rPr>
                <w:sz w:val="16"/>
                <w:szCs w:val="16"/>
              </w:rPr>
              <w:t>Docker (Phase 1); Kubernetes (Phase 2)</w:t>
            </w:r>
          </w:p>
        </w:tc>
      </w:tr>
      <w:tr w:rsidR="00CB42EE" w14:paraId="28667EB3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D9F0DDF" w14:textId="3038950E" w:rsidR="00CB42EE" w:rsidRDefault="00CB42EE" w:rsidP="00E43F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GitHub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E3EF77" w14:textId="24FEE4C3" w:rsidR="00CB42EE" w:rsidRDefault="00CB42EE" w:rsidP="00E43F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Code version control</w:t>
            </w:r>
          </w:p>
        </w:tc>
      </w:tr>
      <w:tr w:rsidR="00323064" w14:paraId="238674AF" w14:textId="77777777" w:rsidTr="00E43F73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C50545B" w14:textId="01C9831A" w:rsidR="00323064" w:rsidRDefault="00323064" w:rsidP="00E43F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Postman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C0E7B9" w14:textId="01736486" w:rsidR="00323064" w:rsidRDefault="00323064" w:rsidP="00E43F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API testing</w:t>
            </w:r>
          </w:p>
        </w:tc>
      </w:tr>
    </w:tbl>
    <w:p w14:paraId="1FCD3DB5" w14:textId="5C6468CA" w:rsidR="00891C09" w:rsidRDefault="00891C09" w:rsidP="00891C09">
      <w:pPr>
        <w:spacing w:after="36"/>
      </w:pPr>
    </w:p>
    <w:sectPr w:rsidR="00891C09">
      <w:pgSz w:w="12240" w:h="15840"/>
      <w:pgMar w:top="900" w:right="860" w:bottom="900" w:left="8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45F11"/>
    <w:multiLevelType w:val="hybridMultilevel"/>
    <w:tmpl w:val="72F6AAEE"/>
    <w:lvl w:ilvl="0" w:tplc="F9164B74">
      <w:start w:val="1"/>
      <w:numFmt w:val="bullet"/>
      <w:lvlText w:val="●"/>
      <w:lvlJc w:val="left"/>
      <w:pPr>
        <w:ind w:left="720" w:hanging="360"/>
      </w:pPr>
    </w:lvl>
    <w:lvl w:ilvl="1" w:tplc="1F821616">
      <w:start w:val="1"/>
      <w:numFmt w:val="bullet"/>
      <w:lvlText w:val="○"/>
      <w:lvlJc w:val="left"/>
      <w:pPr>
        <w:ind w:left="1440" w:hanging="360"/>
      </w:pPr>
    </w:lvl>
    <w:lvl w:ilvl="2" w:tplc="B1B4E3C0">
      <w:start w:val="1"/>
      <w:numFmt w:val="bullet"/>
      <w:lvlText w:val="■"/>
      <w:lvlJc w:val="left"/>
      <w:pPr>
        <w:ind w:left="2160" w:hanging="360"/>
      </w:pPr>
    </w:lvl>
    <w:lvl w:ilvl="3" w:tplc="D06A276A">
      <w:start w:val="1"/>
      <w:numFmt w:val="bullet"/>
      <w:lvlText w:val="●"/>
      <w:lvlJc w:val="left"/>
      <w:pPr>
        <w:ind w:left="2880" w:hanging="360"/>
      </w:pPr>
    </w:lvl>
    <w:lvl w:ilvl="4" w:tplc="8F9AB1E8">
      <w:start w:val="1"/>
      <w:numFmt w:val="bullet"/>
      <w:lvlText w:val="○"/>
      <w:lvlJc w:val="left"/>
      <w:pPr>
        <w:ind w:left="3600" w:hanging="360"/>
      </w:pPr>
    </w:lvl>
    <w:lvl w:ilvl="5" w:tplc="9BF6C410">
      <w:start w:val="1"/>
      <w:numFmt w:val="bullet"/>
      <w:lvlText w:val="■"/>
      <w:lvlJc w:val="left"/>
      <w:pPr>
        <w:ind w:left="4320" w:hanging="360"/>
      </w:pPr>
    </w:lvl>
    <w:lvl w:ilvl="6" w:tplc="3CA0385C">
      <w:start w:val="1"/>
      <w:numFmt w:val="bullet"/>
      <w:lvlText w:val="●"/>
      <w:lvlJc w:val="left"/>
      <w:pPr>
        <w:ind w:left="5040" w:hanging="360"/>
      </w:pPr>
    </w:lvl>
    <w:lvl w:ilvl="7" w:tplc="76FE913A">
      <w:start w:val="1"/>
      <w:numFmt w:val="bullet"/>
      <w:lvlText w:val="●"/>
      <w:lvlJc w:val="left"/>
      <w:pPr>
        <w:ind w:left="5760" w:hanging="360"/>
      </w:pPr>
    </w:lvl>
    <w:lvl w:ilvl="8" w:tplc="DF5AF93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90C75EC"/>
    <w:multiLevelType w:val="hybridMultilevel"/>
    <w:tmpl w:val="4536AB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216D7"/>
    <w:multiLevelType w:val="hybridMultilevel"/>
    <w:tmpl w:val="F094228A"/>
    <w:lvl w:ilvl="0" w:tplc="785498C4">
      <w:start w:val="1"/>
      <w:numFmt w:val="bullet"/>
      <w:lvlText w:val="•"/>
      <w:lvlJc w:val="left"/>
      <w:pPr>
        <w:ind w:left="520" w:hanging="260"/>
      </w:pPr>
    </w:lvl>
    <w:lvl w:ilvl="1" w:tplc="154EB56A">
      <w:numFmt w:val="decimal"/>
      <w:lvlText w:val=""/>
      <w:lvlJc w:val="left"/>
    </w:lvl>
    <w:lvl w:ilvl="2" w:tplc="50F415B4">
      <w:numFmt w:val="decimal"/>
      <w:lvlText w:val=""/>
      <w:lvlJc w:val="left"/>
    </w:lvl>
    <w:lvl w:ilvl="3" w:tplc="EE90A176">
      <w:numFmt w:val="decimal"/>
      <w:lvlText w:val=""/>
      <w:lvlJc w:val="left"/>
    </w:lvl>
    <w:lvl w:ilvl="4" w:tplc="C7848D4E">
      <w:numFmt w:val="decimal"/>
      <w:lvlText w:val=""/>
      <w:lvlJc w:val="left"/>
    </w:lvl>
    <w:lvl w:ilvl="5" w:tplc="4CBAF88C">
      <w:numFmt w:val="decimal"/>
      <w:lvlText w:val=""/>
      <w:lvlJc w:val="left"/>
    </w:lvl>
    <w:lvl w:ilvl="6" w:tplc="A2FE589C">
      <w:numFmt w:val="decimal"/>
      <w:lvlText w:val=""/>
      <w:lvlJc w:val="left"/>
    </w:lvl>
    <w:lvl w:ilvl="7" w:tplc="B372A4DE">
      <w:numFmt w:val="decimal"/>
      <w:lvlText w:val=""/>
      <w:lvlJc w:val="left"/>
    </w:lvl>
    <w:lvl w:ilvl="8" w:tplc="86ACF358">
      <w:numFmt w:val="decimal"/>
      <w:lvlText w:val=""/>
      <w:lvlJc w:val="left"/>
    </w:lvl>
  </w:abstractNum>
  <w:num w:numId="1" w16cid:durableId="1273392435">
    <w:abstractNumId w:val="0"/>
    <w:lvlOverride w:ilvl="0">
      <w:startOverride w:val="1"/>
    </w:lvlOverride>
  </w:num>
  <w:num w:numId="2" w16cid:durableId="1632127295">
    <w:abstractNumId w:val="2"/>
    <w:lvlOverride w:ilvl="0">
      <w:startOverride w:val="1"/>
    </w:lvlOverride>
  </w:num>
  <w:num w:numId="3" w16cid:durableId="202266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223"/>
    <w:rsid w:val="000021E1"/>
    <w:rsid w:val="0005686C"/>
    <w:rsid w:val="0006168F"/>
    <w:rsid w:val="000736D4"/>
    <w:rsid w:val="0007377C"/>
    <w:rsid w:val="000B79AF"/>
    <w:rsid w:val="001319DF"/>
    <w:rsid w:val="001D1A79"/>
    <w:rsid w:val="00203A71"/>
    <w:rsid w:val="0020499F"/>
    <w:rsid w:val="00213504"/>
    <w:rsid w:val="0023236B"/>
    <w:rsid w:val="002707A0"/>
    <w:rsid w:val="002743E6"/>
    <w:rsid w:val="002C2CF5"/>
    <w:rsid w:val="003029B2"/>
    <w:rsid w:val="00323064"/>
    <w:rsid w:val="0032538D"/>
    <w:rsid w:val="00326066"/>
    <w:rsid w:val="00342A1B"/>
    <w:rsid w:val="003F1011"/>
    <w:rsid w:val="003F56F8"/>
    <w:rsid w:val="00477DA1"/>
    <w:rsid w:val="00500BFB"/>
    <w:rsid w:val="0050613F"/>
    <w:rsid w:val="0056487C"/>
    <w:rsid w:val="00571114"/>
    <w:rsid w:val="005D1BB3"/>
    <w:rsid w:val="005F5083"/>
    <w:rsid w:val="006206AF"/>
    <w:rsid w:val="00651363"/>
    <w:rsid w:val="006916BA"/>
    <w:rsid w:val="0069575B"/>
    <w:rsid w:val="007721AE"/>
    <w:rsid w:val="007B207F"/>
    <w:rsid w:val="007E5DF7"/>
    <w:rsid w:val="008209B3"/>
    <w:rsid w:val="0088002D"/>
    <w:rsid w:val="00891C09"/>
    <w:rsid w:val="008962B2"/>
    <w:rsid w:val="008E08FE"/>
    <w:rsid w:val="008E1275"/>
    <w:rsid w:val="008F01E1"/>
    <w:rsid w:val="0091467A"/>
    <w:rsid w:val="00922EC8"/>
    <w:rsid w:val="0098604F"/>
    <w:rsid w:val="009B0DAD"/>
    <w:rsid w:val="009D5223"/>
    <w:rsid w:val="00B65D00"/>
    <w:rsid w:val="00B81658"/>
    <w:rsid w:val="00C6149E"/>
    <w:rsid w:val="00CB42EE"/>
    <w:rsid w:val="00CE00FA"/>
    <w:rsid w:val="00D3391E"/>
    <w:rsid w:val="00D80D57"/>
    <w:rsid w:val="00DB15EC"/>
    <w:rsid w:val="00E73716"/>
    <w:rsid w:val="00E77185"/>
    <w:rsid w:val="00E82568"/>
    <w:rsid w:val="00EA1669"/>
    <w:rsid w:val="00ED75BA"/>
    <w:rsid w:val="00F03B93"/>
    <w:rsid w:val="00F170C3"/>
    <w:rsid w:val="00F26CB6"/>
    <w:rsid w:val="00F45B5F"/>
    <w:rsid w:val="00F6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D15F"/>
  <w15:docId w15:val="{F48ADB6E-0438-4E9C-90BD-AD76FA0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60" w:after="110"/>
      <w:outlineLvl w:val="0"/>
    </w:pPr>
    <w:rPr>
      <w:b/>
      <w:bCs/>
      <w:color w:val="4F46E5"/>
      <w:sz w:val="26"/>
      <w:szCs w:val="26"/>
    </w:rPr>
  </w:style>
  <w:style w:type="paragraph" w:styleId="Heading2">
    <w:name w:val="heading 2"/>
    <w:uiPriority w:val="9"/>
    <w:unhideWhenUsed/>
    <w:qFormat/>
    <w:pPr>
      <w:spacing w:before="180" w:after="80"/>
      <w:outlineLvl w:val="1"/>
    </w:pPr>
    <w:rPr>
      <w:b/>
      <w:bCs/>
      <w:color w:val="1E40AF"/>
      <w:sz w:val="22"/>
      <w:szCs w:val="22"/>
    </w:rPr>
  </w:style>
  <w:style w:type="paragraph" w:styleId="Heading3">
    <w:name w:val="heading 3"/>
    <w:uiPriority w:val="9"/>
    <w:semiHidden/>
    <w:unhideWhenUsed/>
    <w:qFormat/>
    <w:pPr>
      <w:spacing w:before="130" w:after="50"/>
      <w:outlineLvl w:val="2"/>
    </w:pPr>
    <w:rPr>
      <w:b/>
      <w:bCs/>
      <w:color w:val="1E293B"/>
      <w:sz w:val="19"/>
      <w:szCs w:val="19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Dinesh Sharma</cp:lastModifiedBy>
  <cp:revision>68</cp:revision>
  <dcterms:created xsi:type="dcterms:W3CDTF">2026-06-05T07:41:00Z</dcterms:created>
  <dcterms:modified xsi:type="dcterms:W3CDTF">2026-06-05T12:33:00Z</dcterms:modified>
</cp:coreProperties>
</file>